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BF" w:rsidRPr="00C124BF" w:rsidRDefault="00C124BF" w:rsidP="00C124B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48"/>
          <w:szCs w:val="48"/>
          <w:lang w:eastAsia="sv-SE"/>
        </w:rPr>
      </w:pPr>
      <w:r w:rsidRPr="00C124BF">
        <w:rPr>
          <w:rFonts w:ascii="Times New Roman" w:eastAsia="Times New Roman" w:hAnsi="Times New Roman" w:cs="Times New Roman"/>
          <w:color w:val="222222"/>
          <w:kern w:val="36"/>
          <w:sz w:val="48"/>
          <w:szCs w:val="48"/>
          <w:lang w:eastAsia="sv-SE"/>
        </w:rPr>
        <w:t>       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sv-SE"/>
        </w:rPr>
        <w:t>Harkie-Kärrbo</w:t>
      </w:r>
      <w:r w:rsidRPr="00C124BF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sv-SE"/>
        </w:rPr>
        <w:t xml:space="preserve"> Samfällighetsförening.</w:t>
      </w:r>
      <w:r w:rsidRPr="00C124BF">
        <w:rPr>
          <w:rFonts w:ascii="Times New Roman" w:eastAsia="Times New Roman" w:hAnsi="Times New Roman" w:cs="Times New Roman"/>
          <w:color w:val="222222"/>
          <w:kern w:val="36"/>
          <w:sz w:val="48"/>
          <w:szCs w:val="48"/>
          <w:lang w:eastAsia="sv-SE"/>
        </w:rPr>
        <w:br/>
        <w:t>          </w:t>
      </w:r>
      <w:r w:rsidRPr="00C124BF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sv-SE"/>
        </w:rPr>
        <w:t>Verksamhetsberättelse 202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sv-SE"/>
        </w:rPr>
        <w:t>3</w:t>
      </w:r>
    </w:p>
    <w:p w:rsidR="00C124BF" w:rsidRDefault="00C124BF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>Styrelse </w:t>
      </w: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>Ordinarie ledamöter:</w:t>
      </w:r>
      <w:r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br/>
      </w: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Christian Nordenberg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ab/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Ordförande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Ulf Magnusson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ab/>
      </w:r>
      <w:r w:rsidR="00931025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Ekonomiansvarig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Lars Åsell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ab/>
        <w:t>VBG-Ansvarig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Roger Gustafsson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ab/>
        <w:t>VBG-Ansvarig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Pelle Ekman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ab/>
        <w:t>Båt-Ansvarig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Tina Kristensen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ab/>
        <w:t>IT-/Hemsida</w:t>
      </w:r>
    </w:p>
    <w:p w:rsidR="00C124BF" w:rsidRDefault="00C124BF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Jan Gurås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ab/>
        <w:t>Styrelseledamot</w:t>
      </w:r>
    </w:p>
    <w:p w:rsidR="00C124BF" w:rsidRDefault="00C124BF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</w:p>
    <w:p w:rsidR="00C124BF" w:rsidRPr="00C124BF" w:rsidRDefault="00C124BF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Revisor: </w:t>
      </w:r>
      <w:r w:rsidR="00931025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Monica Allered och Björn Pettersson</w:t>
      </w:r>
      <w:r w:rsidR="00931025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  <w:t>Extern Redovisningsbyrå: Mia Fredberg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</w:r>
    </w:p>
    <w:p w:rsidR="00C124BF" w:rsidRPr="00C124BF" w:rsidRDefault="00C124BF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>Styrelsens arbete under 202</w:t>
      </w:r>
      <w:r w:rsidR="00931025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>3</w:t>
      </w: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> </w:t>
      </w: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br/>
        <w:t>1. 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Styrelsen har under det gångna året 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jobbat vidare med att få information gällande nya vägen för att ni alla ska få så bra uppdateringar i ärendet som möjligt. Det har varit både fysiska och digitala möten samt en hel del samtal och mail.</w:t>
      </w:r>
      <w:r w:rsidR="00AA3E96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 Vi ska under 2024 även få betalt för den mark som vi avvarar för nya vägen.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</w:r>
    </w:p>
    <w:p w:rsidR="00C124BF" w:rsidRPr="00C124BF" w:rsidRDefault="00C124BF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>2.</w:t>
      </w:r>
      <w:r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bCs/>
          <w:color w:val="888888"/>
          <w:sz w:val="24"/>
          <w:szCs w:val="24"/>
          <w:lang w:eastAsia="sv-SE"/>
        </w:rPr>
        <w:t>Vassen i båthamnen klipptes i Juli-månad.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</w:r>
    </w:p>
    <w:p w:rsidR="00C124BF" w:rsidRPr="00C124BF" w:rsidRDefault="00C124BF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>3.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 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Badstegen på badbryggan vid badplatsen skulle repareras men det hela landade i att en ny </w:t>
      </w:r>
      <w:r w:rsidR="008239EE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stege 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kom på plats tillslut.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</w:r>
    </w:p>
    <w:p w:rsidR="00C124BF" w:rsidRPr="00C124BF" w:rsidRDefault="00C124BF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>4.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 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Ca. 30st döda träd fälldes på området. Tack till er alla som hjälpte till att ta hand om veden.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</w:r>
    </w:p>
    <w:p w:rsidR="00C124BF" w:rsidRDefault="008239EE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>5</w:t>
      </w:r>
      <w:r w:rsidR="00C124BF"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>.</w:t>
      </w:r>
      <w:r w:rsidR="00C124BF"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 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Vi har på Råstocksvägen påbörjat arbetet med att se över dikena då vårens och sommarens väder visade att avrinningen på området lämnade mer att önska. Nya rör </w:t>
      </w:r>
      <w:r w:rsidR="00AA3E96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har lagts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 i på några ställen</w:t>
      </w:r>
      <w:r w:rsidR="00AA3E96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och vi rensade ur några diken. </w:t>
      </w:r>
    </w:p>
    <w:p w:rsidR="008239EE" w:rsidRDefault="008239EE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</w:p>
    <w:p w:rsidR="008239EE" w:rsidRDefault="008239EE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 w:rsidRPr="008239EE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sv-SE"/>
        </w:rPr>
        <w:t xml:space="preserve">6. 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Potthål i vägarna har lagas med jämna mellanrum.</w:t>
      </w:r>
      <w:r w:rsidR="0004332E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 Vi har även lagt ut grushögar på området för att just använda för att laga vägarna.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</w:r>
    </w:p>
    <w:p w:rsidR="008239EE" w:rsidRDefault="008239EE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 w:rsidRPr="008239EE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sv-SE"/>
        </w:rPr>
        <w:t>7.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 I våras saltades våra vägar för att undvika tillväxt av ogräs.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</w:r>
    </w:p>
    <w:p w:rsidR="008239EE" w:rsidRDefault="008239EE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 w:rsidRPr="008239EE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sv-SE"/>
        </w:rPr>
        <w:t>8.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 Båtbryggan/piren har under året fått en del underhållsarbete. Dock ser vi att ett större jobb måste göras för att stoppa grusraset.</w:t>
      </w:r>
    </w:p>
    <w:p w:rsidR="008239EE" w:rsidRDefault="008239EE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</w:p>
    <w:p w:rsidR="008239EE" w:rsidRDefault="008239EE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 w:rsidRPr="0004332E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sv-SE"/>
        </w:rPr>
        <w:t>9.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 Vi slog våra ängar i </w:t>
      </w:r>
      <w:r w:rsidR="0004332E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september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månad </w:t>
      </w:r>
      <w:r w:rsidR="0004332E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med ett fantastiskt resultat. Vi hoppas att allt hunnit föra av sig bra så att vi får härliga sommarängar även 2024.</w:t>
      </w:r>
    </w:p>
    <w:p w:rsidR="0004332E" w:rsidRDefault="0004332E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</w:p>
    <w:p w:rsidR="00AA3E96" w:rsidRDefault="0004332E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 w:rsidRPr="00AA3E96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sv-SE"/>
        </w:rPr>
        <w:t>10.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 En gammal väg som enligt detaljplanen gick rakt </w:t>
      </w:r>
      <w:r w:rsidR="00AA3E96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över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 tomt 2:81 har av </w:t>
      </w:r>
      <w:r w:rsidR="00AA3E96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de med nyttjanderätt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 skrivit</w:t>
      </w:r>
      <w:r w:rsidR="00AA3E96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s på dokument till Lantmäteriet och nu tagits bort ur detaljplanen – Alltså har vägen upphört.</w:t>
      </w:r>
      <w:r w:rsidR="00AA3E96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</w:r>
    </w:p>
    <w:p w:rsidR="00AA3E96" w:rsidRDefault="00AA3E96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</w:p>
    <w:p w:rsidR="00F91D4C" w:rsidRDefault="00AA3E96" w:rsidP="00C124BF">
      <w:pPr>
        <w:spacing w:after="0" w:line="240" w:lineRule="auto"/>
        <w:rPr>
          <w:rFonts w:ascii="Times New Roman" w:eastAsia="Times New Roman" w:hAnsi="Times New Roman" w:cs="Times New Roman"/>
          <w:bCs/>
          <w:color w:val="888888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 xml:space="preserve">11. </w:t>
      </w:r>
      <w:r w:rsidRPr="00AA3E96">
        <w:rPr>
          <w:rFonts w:ascii="Times New Roman" w:eastAsia="Times New Roman" w:hAnsi="Times New Roman" w:cs="Times New Roman"/>
          <w:bCs/>
          <w:color w:val="888888"/>
          <w:sz w:val="24"/>
          <w:szCs w:val="24"/>
          <w:lang w:eastAsia="sv-SE"/>
        </w:rPr>
        <w:t>Det har även hämtats ris och timmer under året. En del som låg kvar från den stora avverkningen som skedde 2022.</w:t>
      </w:r>
      <w:r w:rsidR="00F91D4C">
        <w:rPr>
          <w:rFonts w:ascii="Times New Roman" w:eastAsia="Times New Roman" w:hAnsi="Times New Roman" w:cs="Times New Roman"/>
          <w:bCs/>
          <w:color w:val="888888"/>
          <w:sz w:val="24"/>
          <w:szCs w:val="24"/>
          <w:lang w:eastAsia="sv-SE"/>
        </w:rPr>
        <w:br/>
      </w:r>
    </w:p>
    <w:p w:rsidR="00F91D4C" w:rsidRDefault="00F91D4C" w:rsidP="00C124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</w:pPr>
      <w:r w:rsidRPr="00F91D4C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 xml:space="preserve">12. </w:t>
      </w:r>
      <w:r w:rsidRPr="00F91D4C">
        <w:rPr>
          <w:rFonts w:ascii="Times New Roman" w:eastAsia="Times New Roman" w:hAnsi="Times New Roman" w:cs="Times New Roman"/>
          <w:bCs/>
          <w:color w:val="888888"/>
          <w:sz w:val="24"/>
          <w:szCs w:val="24"/>
          <w:lang w:eastAsia="sv-SE"/>
        </w:rPr>
        <w:t>Föreningen är nu enligt lag momsregistrerad.</w:t>
      </w:r>
      <w:r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br/>
      </w:r>
    </w:p>
    <w:p w:rsidR="00AA7DCC" w:rsidRDefault="00F91D4C" w:rsidP="00C124BF">
      <w:pPr>
        <w:spacing w:after="0" w:line="240" w:lineRule="auto"/>
        <w:rPr>
          <w:rFonts w:ascii="Times New Roman" w:eastAsia="Times New Roman" w:hAnsi="Times New Roman" w:cs="Times New Roman"/>
          <w:bCs/>
          <w:color w:val="888888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 xml:space="preserve">13. </w:t>
      </w:r>
      <w:r w:rsidRPr="00F91D4C">
        <w:rPr>
          <w:rFonts w:ascii="Times New Roman" w:eastAsia="Times New Roman" w:hAnsi="Times New Roman" w:cs="Times New Roman"/>
          <w:bCs/>
          <w:color w:val="888888"/>
          <w:sz w:val="24"/>
          <w:szCs w:val="24"/>
          <w:lang w:eastAsia="sv-SE"/>
        </w:rPr>
        <w:t>2st Lind</w:t>
      </w:r>
      <w:bookmarkStart w:id="0" w:name="_GoBack"/>
      <w:bookmarkEnd w:id="0"/>
      <w:r w:rsidRPr="00F91D4C">
        <w:rPr>
          <w:rFonts w:ascii="Times New Roman" w:eastAsia="Times New Roman" w:hAnsi="Times New Roman" w:cs="Times New Roman"/>
          <w:bCs/>
          <w:color w:val="888888"/>
          <w:sz w:val="24"/>
          <w:szCs w:val="24"/>
          <w:lang w:eastAsia="sv-SE"/>
        </w:rPr>
        <w:t>träd planterades enligt lag som ersättning för ett träd som fälldes som innehöll mistlar.</w:t>
      </w:r>
    </w:p>
    <w:p w:rsidR="00AA7DCC" w:rsidRDefault="00AA7DCC" w:rsidP="00C124BF">
      <w:pPr>
        <w:spacing w:after="0" w:line="240" w:lineRule="auto"/>
        <w:rPr>
          <w:rFonts w:ascii="Times New Roman" w:eastAsia="Times New Roman" w:hAnsi="Times New Roman" w:cs="Times New Roman"/>
          <w:bCs/>
          <w:color w:val="888888"/>
          <w:sz w:val="24"/>
          <w:szCs w:val="24"/>
          <w:lang w:eastAsia="sv-SE"/>
        </w:rPr>
      </w:pPr>
    </w:p>
    <w:p w:rsidR="00AA3E96" w:rsidRPr="00AA7DCC" w:rsidRDefault="00AA7DCC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 w:rsidRPr="00AA7DCC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 xml:space="preserve">14. </w:t>
      </w:r>
      <w:r w:rsidRPr="00F91D4C">
        <w:rPr>
          <w:rFonts w:ascii="Times New Roman" w:eastAsia="Times New Roman" w:hAnsi="Times New Roman" w:cs="Times New Roman"/>
          <w:bCs/>
          <w:color w:val="888888"/>
          <w:sz w:val="24"/>
          <w:szCs w:val="24"/>
          <w:lang w:eastAsia="sv-SE"/>
        </w:rPr>
        <w:t>Mindre</w:t>
      </w:r>
      <w:r w:rsidRPr="00F91D4C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underhållsarbeten då träd blåst omkull och blockerat stigar har genomförts.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</w:r>
      <w:r w:rsidRPr="00AA7DCC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sv-SE"/>
        </w:rPr>
        <w:t xml:space="preserve">15. 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Vår sommarjobbare höll fotbollsplanen/lekplatsen och badplatsen i bra skick hela sommaren genom att klippa gräset.</w:t>
      </w:r>
      <w:r w:rsidR="00AA3E96" w:rsidRPr="00F91D4C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br/>
      </w:r>
    </w:p>
    <w:p w:rsidR="00C124BF" w:rsidRDefault="00C124BF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>Städdagar </w:t>
      </w: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br/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Årets städdagar som alltid infinner sig </w:t>
      </w:r>
      <w:r w:rsidR="00AA3E96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sista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 lördagen </w:t>
      </w:r>
      <w:r w:rsidR="00AA3E96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i april och september 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genomfördes me</w:t>
      </w:r>
      <w:r w:rsidR="00AA3E96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d många deltagare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. Det har ex. rensats trummor och sly, plockats ris och skräp i diken</w:t>
      </w:r>
      <w:r w:rsidR="00AA3E96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 och på allmänna ytor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.</w:t>
      </w:r>
      <w:r w:rsidR="00931025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 Under höstens städdag röjdes även vass och sly med röjsåg på ”piren”. </w:t>
      </w:r>
      <w:r w:rsidR="00AA3E96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 Lekplatsen grävdes och det trasiga utegymmet plockades bort. Städdagarna är ett arbete som är så otroligt viktigt för att hålla föreningens härliga boendemiljö intakt.</w:t>
      </w:r>
    </w:p>
    <w:p w:rsidR="00AA3E96" w:rsidRPr="00C124BF" w:rsidRDefault="00AA3E96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</w:p>
    <w:p w:rsidR="00C124BF" w:rsidRDefault="00C124BF" w:rsidP="00F91D4C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>Medlemsavgift </w:t>
      </w: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br/>
        <w:t>Årsstämman 202</w:t>
      </w:r>
      <w:r w:rsidR="00F91D4C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>3</w:t>
      </w: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 xml:space="preserve"> godkändes Styrelsens förslag att utdebiteringen skulle utgöra: </w:t>
      </w: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br/>
      </w:r>
    </w:p>
    <w:p w:rsidR="00F91D4C" w:rsidRDefault="00F91D4C" w:rsidP="00F91D4C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VBG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ab/>
        <w:t>500:-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  <w:t>Båt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ab/>
        <w:t>500:-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ab/>
        <w:t xml:space="preserve"> </w:t>
      </w:r>
    </w:p>
    <w:p w:rsidR="00F91D4C" w:rsidRPr="00C124BF" w:rsidRDefault="00F91D4C" w:rsidP="00F91D4C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</w:p>
    <w:p w:rsidR="00C124BF" w:rsidRPr="00C124BF" w:rsidRDefault="00C124BF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>Försäkringar </w:t>
      </w: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br/>
      </w:r>
      <w:r w:rsidR="00AA7DCC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Föreningen är försäkrad i Länsförsäkringar Bergslagen.</w:t>
      </w:r>
    </w:p>
    <w:p w:rsidR="00C124BF" w:rsidRPr="00C124BF" w:rsidRDefault="00AA7DCC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br/>
      </w:r>
      <w:r w:rsidR="00C124BF"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>Övrigt </w:t>
      </w:r>
      <w:r w:rsidR="00C124BF"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br/>
      </w:r>
      <w:r w:rsidR="00C124BF"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Styrelsen vill påminna om den</w:t>
      </w:r>
      <w:r w:rsidR="00C124BF"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> rekommenderade hastigheten på 30 km/tim. </w:t>
      </w:r>
      <w:r w:rsidR="00C124BF"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br/>
      </w:r>
      <w:r w:rsidR="00C124BF"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Informera gärna era besökare och kurirer. Ta hänsyn till gångtrafikanter och tänk på att vi har</w:t>
      </w:r>
      <w:r w:rsidR="00C124BF"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  <w:t>mycket barn, vilt &amp; husdjur i området.</w:t>
      </w:r>
      <w:r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</w:r>
    </w:p>
    <w:p w:rsidR="00C124BF" w:rsidRPr="00C124BF" w:rsidRDefault="00C124BF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>Hemsidan </w:t>
      </w: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br/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Samfälligheten har en hemsida med adressen </w:t>
      </w:r>
      <w:r w:rsidR="00AA7DCC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https://xn--harkie-krrbo-ncb.se</w:t>
      </w:r>
      <w:r w:rsidR="00AA7DCC" w:rsidRPr="00AA7DCC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/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. Där kan ni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  <w:t>finna information om till exempel trivsel, aktuella händelser, information f</w:t>
      </w:r>
      <w:r w:rsidR="00AA7DCC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ör de nyinflyttade, våra 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vägar, </w:t>
      </w:r>
      <w:r w:rsidR="00AA7DCC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badet och de viktigaste 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protokollen.</w:t>
      </w:r>
    </w:p>
    <w:p w:rsidR="00F87D86" w:rsidRDefault="00F87D86" w:rsidP="00C124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</w:pPr>
    </w:p>
    <w:p w:rsidR="00C124BF" w:rsidRPr="00C124BF" w:rsidRDefault="00C124BF" w:rsidP="00C124B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>Facebook </w:t>
      </w: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br/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För bättre och snabbare "intern information/kommunikation" finns en Facebookgrupp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  <w:t>(</w:t>
      </w:r>
      <w:r w:rsidR="00F87D86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Harkie-Kärrbo Samfällighet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). Denna har styrelsen dock inte ansvar eller rådighet över, men önskar gärna att</w:t>
      </w:r>
      <w:r w:rsidR="00F87D86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 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medlemmar tar del av möjligheten att vara med i gruppen då mycket nyttig information om</w:t>
      </w:r>
      <w:r w:rsidR="00F87D86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 xml:space="preserve"> 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vårt område passerar igenom gruppen.</w:t>
      </w:r>
    </w:p>
    <w:p w:rsidR="00F87D86" w:rsidRDefault="00F87D86" w:rsidP="00C124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</w:pPr>
    </w:p>
    <w:p w:rsidR="00C02484" w:rsidRPr="00931025" w:rsidRDefault="00C124BF" w:rsidP="00931025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</w:pP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t>Slutord </w:t>
      </w:r>
      <w:r w:rsidRPr="00C124B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sv-SE"/>
        </w:rPr>
        <w:br/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t>Styrelsen vill avslutningsvis rikta ett stort tack till alla som har engagerat sig i vårt område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  <w:t>och inte minst hjälpt till med det "dagliga underhållet", samt ser fram emot en god ton och</w:t>
      </w:r>
      <w:r w:rsidRPr="00C124BF">
        <w:rPr>
          <w:rFonts w:ascii="Times New Roman" w:eastAsia="Times New Roman" w:hAnsi="Times New Roman" w:cs="Times New Roman"/>
          <w:color w:val="888888"/>
          <w:sz w:val="24"/>
          <w:szCs w:val="24"/>
          <w:lang w:eastAsia="sv-SE"/>
        </w:rPr>
        <w:br/>
        <w:t>hjälpsamhet i området. Styrelsen tackar för visat förtroende!</w:t>
      </w:r>
    </w:p>
    <w:sectPr w:rsidR="00C02484" w:rsidRPr="0093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65" w:rsidRDefault="00A67065" w:rsidP="00C124BF">
      <w:pPr>
        <w:spacing w:after="0" w:line="240" w:lineRule="auto"/>
      </w:pPr>
      <w:r>
        <w:separator/>
      </w:r>
    </w:p>
  </w:endnote>
  <w:endnote w:type="continuationSeparator" w:id="0">
    <w:p w:rsidR="00A67065" w:rsidRDefault="00A67065" w:rsidP="00C1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65" w:rsidRDefault="00A67065" w:rsidP="00C124BF">
      <w:pPr>
        <w:spacing w:after="0" w:line="240" w:lineRule="auto"/>
      </w:pPr>
      <w:r>
        <w:separator/>
      </w:r>
    </w:p>
  </w:footnote>
  <w:footnote w:type="continuationSeparator" w:id="0">
    <w:p w:rsidR="00A67065" w:rsidRDefault="00A67065" w:rsidP="00C12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BF"/>
    <w:rsid w:val="0004332E"/>
    <w:rsid w:val="00531D52"/>
    <w:rsid w:val="008239EE"/>
    <w:rsid w:val="00931025"/>
    <w:rsid w:val="00A67065"/>
    <w:rsid w:val="00AA3E96"/>
    <w:rsid w:val="00AA7DCC"/>
    <w:rsid w:val="00C02484"/>
    <w:rsid w:val="00C124BF"/>
    <w:rsid w:val="00F87D86"/>
    <w:rsid w:val="00F9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320C"/>
  <w15:chartTrackingRefBased/>
  <w15:docId w15:val="{2E042442-BA63-4073-9204-3B30E6C1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2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4B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Strong">
    <w:name w:val="Strong"/>
    <w:basedOn w:val="DefaultParagraphFont"/>
    <w:uiPriority w:val="22"/>
    <w:qFormat/>
    <w:rsid w:val="00C124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Emphasis">
    <w:name w:val="Emphasis"/>
    <w:basedOn w:val="DefaultParagraphFont"/>
    <w:uiPriority w:val="20"/>
    <w:qFormat/>
    <w:rsid w:val="00C124B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1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4BF"/>
  </w:style>
  <w:style w:type="paragraph" w:styleId="Footer">
    <w:name w:val="footer"/>
    <w:basedOn w:val="Normal"/>
    <w:link w:val="FooterChar"/>
    <w:uiPriority w:val="99"/>
    <w:unhideWhenUsed/>
    <w:rsid w:val="00C1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651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Foods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Nordenberg</dc:creator>
  <cp:keywords/>
  <dc:description/>
  <cp:lastModifiedBy>Christian Nordenberg</cp:lastModifiedBy>
  <cp:revision>2</cp:revision>
  <dcterms:created xsi:type="dcterms:W3CDTF">2024-01-29T08:24:00Z</dcterms:created>
  <dcterms:modified xsi:type="dcterms:W3CDTF">2024-01-30T10:34:00Z</dcterms:modified>
</cp:coreProperties>
</file>